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2D" w:rsidRPr="00267E43" w:rsidRDefault="00A960C1">
      <w:r w:rsidRPr="00267E43">
        <w:rPr>
          <w:rFonts w:cs="Helvetica"/>
          <w:sz w:val="18"/>
          <w:szCs w:val="18"/>
          <w:shd w:val="clear" w:color="auto" w:fill="FFFFFF"/>
        </w:rPr>
        <w:t>Przedmiotowy system oceniania- 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 technika 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II ETAP EDUKACYJNY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Kryteria oceniania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Oceniając osiągnięcia, należy zwrócić uwagę na: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rozumienie zjawisk technicznych,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umiejętność wnioskowania,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czytanie ze zrozumieniem instrukcji urządzeń i przykładów dokumentacji technicznej,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czytanie rysunków złożeniowych i wykonawczych, 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umiejętność organizacji miejsca pracy,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właściwe wykorzystanie materiałów, narzędzi i urządzeń technicznych,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przestrzeganie zasad BHP,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dokładność i staranność wykonywania zadań.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Ocenę osiągnięć ucznia można sformułować z wykorzystaniem zaproponowanych kryteriów odnoszących się do sześciostopniowej skali ocen.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Stopień celujący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Stopień bardzo dobry przysługuje uczniowi, który pracuje systematycznie i z reguły samodzielnie oraz wykonuje zadania poprawnie pod względem merytorycznym. Ponadto wykonuje działania techniczne w odpowiednio zorganizowanym miejscu pracy i z zachowaniem podstawowych zasad bezpieczeństwa.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Stopień dobry uzyskuje uczeń, który podczas pracy na lekcjach korzysta z niewielkiej pomocy nauczyciela lub koleżanek i kolegów. W czasie wykonywania prac praktycznych właściwie dobiera narzędzia i utrzymuje porządek na swoim stanowisku pracy.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Stopień dostateczny przeznaczony jest dla ucznia, który pracuje systematycznie, ale podczas realizowania działań technicznych w dużej mierze korzysta z pomocy innych osób, a treści nauczania opanował na poziomie niższym niż dostateczny.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Stopień dopuszczający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Stopień niedostateczny uzyskuje uczeń, który nie zdobył wiadomości i umiejętności niezbędnych do dalszego kształcenia. W trakcie pracy na lekcji nie wykazuje zaangażowania, przeważnie jest nieprzygotowany do zajęć i lekceważy podstawowe obowiązki szkolne.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Podczas oceniania osiągnięć uczniów poza wiedzą i umiejętnościami należy wziąć pod uwagę: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aktywność podczas lekcji,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zaangażowanie w wykonywane zadania,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umiejętność pracy w grupie,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obowiązkowość i systematyczność,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udział w pracach na rzecz szkoły i ochrony środowiska naturalnego.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</w:rPr>
        <w:br/>
      </w:r>
      <w:bookmarkStart w:id="0" w:name="_GoBack"/>
      <w:bookmarkEnd w:id="0"/>
      <w:r w:rsidRPr="00267E43">
        <w:rPr>
          <w:rFonts w:cs="Helvetica"/>
          <w:sz w:val="18"/>
          <w:szCs w:val="18"/>
          <w:shd w:val="clear" w:color="auto" w:fill="FFFFFF"/>
        </w:rPr>
        <w:t>W nauczaniu techniki ocenie mogą podlegać następujące formy pracy: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test,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sprawdzian,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zadanie praktyczne,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zadanie domowe,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aktywność na lekcji,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odpowiedź ustna,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praca pozalekcyjna (np. konkurs, projekt).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.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</w:rPr>
        <w:lastRenderedPageBreak/>
        <w:br/>
      </w:r>
      <w:r w:rsidRPr="00267E43">
        <w:rPr>
          <w:rFonts w:cs="Helvetica"/>
          <w:sz w:val="18"/>
          <w:szCs w:val="18"/>
          <w:shd w:val="clear" w:color="auto" w:fill="FFFFFF"/>
        </w:rPr>
        <w:t>Przedmiotowy system oceniania-plastyka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II ETAP EDUKACYJNY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Podczas ustalania oceny z plastyki szczególną uwagę należy zwrócić na wysiłek wkładany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przez ucznia w wywiązywanie się z obowiązków wynikających ze specyfiki zajęć. Oprócz wiedzy i umiejętności równie ważna jest pozytywna postawa wobec przedmiotu. Składają się na nią: aktywne uczestnictwo w zajęciach, przynoszenie na lekcje odpowiednich materiałów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i przyborów, przestrzeganie zasad BHP podczas posługiwania się narzędziami, efektywne gospodarowanie czasem przeznaczonym na ćwiczenia plastyczne, a także zachowywanie porządku w swoim miejscu pracy - zarówno podczas zajęć, jak i po ich zakończeniu. Ważne znaczenie mają też dobre wyniki osiągane w konkursach plastycznych, udział w szkolnych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 źródeł.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Do kryteriów  oceny należą: zgodność pracy z tematem lekcji, poprawność wykorzystanych układów kompozycyjnych, trafność doboru środków artystycznego wyrazu, umiejętność posługiwania się daną techniką plastyczną, pomysłowość w doborze materiałów i narzędzi, stosowanie niekonwencjonalnych, twórczych rozwiązań, oryginalność realizacji danego 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Ocena niedostateczna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Uczeń: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-jest z reguły nieobecny na lekcjach bez usprawiedliwienia lub nie wykazuje postawy twórczej w działaniu na zajęciach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-jest stale nieprzygotowany do lekcji - nie posiada wymaganych materiałów edukacyjnych i plastycznych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-nie wykazuje chęci zdobywania wiedzy i nie posiada minimalnych wiadomości objętych programem z zakresu wiedzy o sztuce i problemach plastycznych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-nie wykonuje poleceń nauczyciela, ćwiczeń i prac plastycznych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-nie wykazuje woli zmiany postawy i poprawy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Ocena dopuszczająca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Uczeń: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-bywa nieobecny na lekcji bez usprawiedliwienia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-jest często nieprzygotowany do lekcji - nie posiada wymaganych materiałów edukacyjnych i plastycznych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-wykazuje minimalną postawę twórczą w działaniu na zajęciach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-wykazuje się małą chęcią w zdobywaniu wiedzy i posiada fragmentaryczną wiedzę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z zakresu wiadomości ujętych w programie nauczania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-ćwiczenia, prace plastyczne, zadania, polecenia nauczyciela wykonuje rzadko, często nie na temat i niestarannie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-wykazuje mała wolę zmiany postawy i poprawy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-bardzo rzadko używa nomenklatury plastycznej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-często nie odrabia prac domowych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Ocena dostateczna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Uczeń: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-z reguły jest przygotowany do lekcji - posiada wymagane materiały plastyczne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i edukacyjne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       -     wykazuje postawę twórczą w działaniu na lekcji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-posiada niepełną wiedzę z zakresu objętego programem nauczania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-posiada małą zdolność analizy i syntezy, rzadko włącza się w dyskusję i odpowiada poprawnie na pytania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-zna tylko niektóre określenia plastyczne i rzadko ich używa w wypowiedzi słownej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i pisemnej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-poprawnie wykonuje ćwiczenia plastyczne, zadania lekcyjne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-odrabia prace domowe, choć nie zawsze poprawnie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-rzadko angażuje się w życie kulturalne klasy i szkoły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-nie zawsze dba o estetykę wykonanych prac oraz ich zgodność z zadanym tematem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</w:rPr>
        <w:lastRenderedPageBreak/>
        <w:br/>
      </w:r>
      <w:r w:rsidRPr="00267E43">
        <w:rPr>
          <w:rFonts w:cs="Helvetica"/>
          <w:sz w:val="18"/>
          <w:szCs w:val="18"/>
          <w:shd w:val="clear" w:color="auto" w:fill="FFFFFF"/>
        </w:rPr>
        <w:t>Ocena dobra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Uczeń: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-wykazuje postawę twórczą na lekcji i chęć do działania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-jest zawsze przygotowany - posiada wymagane materiały edukacyjne i plastyczne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-posiada wymaganą wiedzę programową na poziomie dobrym, chętnie się uczy; 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-posługuje się podstawową terminologią plastyczną w wypowiedzi ustnej i pisemnej, czasem bierze udział w dyskusji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-starannie i estetycznie wykonuje ćwiczenia plastyczne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-posiada zdolność analizy i syntezy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-odrabia poprawnie prace domowe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-nie zawsze poprawnie i zgodnie z tematem wykonuje zadanie lekcyjne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-czasem uczestniczy w życiu kulturalnym klasy i szkoły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Ocena bardzo dobra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Uczeń: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-wykazuje postawę twórczą i dużą chęć do działania na lekcji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-jest zawsze przygotowany - posiada wymagane, czasem nadprogramowe, materiały edukacyjne i plastyczne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-posiada pełną wiedzę programową i dużą chęć do nauki i rozwoju osobistego; 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-celowo i prawidłowo  używa terminologii plastycznej w wypowiedzi ustnej i pisemnej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-posiada zdolność analizy i syntezy oraz bierze udział w dyskusjach wyrażając swoje poglądy i formułuje wnioski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-starannie wykonuje ćwiczenia plastyczne i zadania lekcyjne, poszukując oryginalnych rozwiązań problemów plastycznych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-efekt końcowy pracy jest zawsze zgodny z tematem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-bierze czynny udział w życiu kulturalnym klasy i szkoły, konkursach plastycznych i pozaszkolnych wydarzeniach kulturalnych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Ocena celująca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Uczeń: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-wykazuje postawę twórczą i dużą chęć działania na lekcjach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-jest zawsze przygotowany - posiada materiały edukacyjne i plastyczne wymagane, i nadprogramowe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-swobodnie operuje pełną wiedzą programową 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-formułuje własne oryginalne poglądy i wnioski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-czynnie bierze udział w dyskusji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-jest zainteresowany sztuką w sposób szczególny - uczestniczy w wielu konkursach plastycznych oraz w życiu kulturalnym klasy, szkoły, miasta,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-prace plastyczne i zadania lekcyjne wykonuje zgodnie z tematem, a ich rozwiązania są ciekawe i oryginalne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-celowo stosuje wiedzę z zakresu dziejów sztuki i środków formalnych do własnej ekspresji plastycznej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-potrafi wyszukiwać informacje we wszystkich nośnikach i mediach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-zawsze odrabia prace domowe i podejmuje się dodatkowych zadań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Przedmiotowy system oceniania 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  - technika kl. 4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Kryteria oceniania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Oceniając osiągnięcia, należy zwrócić uwagę na: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rozumienie zjawisk technicznych,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umiejętność wnioskowania,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czytanie ze zrozumieniem instrukcji urządzeń i przykładów dokumentacji technicznej,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czytanie rysunków złożeniowych i wykonawczych, 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umiejętność organizacji miejsca pracy,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właściwe wykorzystanie materiałów, narzędzi i urządzeń technicznych,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przestrzeganie zasad BHP,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dokładność i staranność wykonywania zadań.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Ocenę osiągnięć ucznia można sformułować z wykorzystaniem zaproponowanych kryteriów odnoszących się do sześciostopniowej skali ocen.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lastRenderedPageBreak/>
        <w:t>Stopień celujący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Stopień bardzo dobry przysługuje uczniowi, który pracuje systematycznie i z reguły samodzielnie oraz wykonuje zadania poprawnie pod względem merytorycznym. Ponadto wykonuje działania techniczne w odpowiednio zorganizowanym miejscu pracy i z zachowaniem podstawowych zasad bezpieczeństwa.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Stopień dobry uzyskuje uczeń, który podczas pracy na lekcjach korzysta z niewielkiej pomocy nauczyciela lub koleżanek i kolegów. W czasie wykonywania prac praktycznych właściwie dobiera narzędzia i utrzymuje porządek na swoim stanowisku pracy.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Stopień dostateczny przeznaczony jest dla ucznia, który pracuje systematycznie, ale podczas realizowania działań technicznych w dużej mierze korzysta z pomocy innych osób, a treści nauczania opanował na poziomie niższym niż dostateczny.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Stopień dopuszczający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Stopień niedostateczny uzyskuje uczeń, który nie zdobył wiadomości i umiejętności niezbędnych do dalszego kształcenia. W trakcie pracy na lekcji nie wykazuje zaangażowania, przeważnie jest nieprzygotowany do zajęć i lekceważy podstawowe obowiązki szkolne.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Podczas oceniania osiągnięć uczniów poza wiedzą i umiejętnościami należy wziąć pod uwagę: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aktywność podczas lekcji,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zaangażowanie w wykonywane zadania,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umiejętność pracy w grupie,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obowiązkowość i systematyczność,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udział w pracach na rzecz szkoły i ochrony środowiska naturalnego.</w:t>
      </w:r>
      <w:r w:rsidRPr="00267E43">
        <w:rPr>
          <w:rFonts w:cs="Helvetica"/>
          <w:sz w:val="18"/>
          <w:szCs w:val="18"/>
        </w:rPr>
        <w:br/>
      </w:r>
      <w:r w:rsidRPr="00267E43">
        <w:rPr>
          <w:rFonts w:cs="Helvetica"/>
          <w:sz w:val="18"/>
          <w:szCs w:val="18"/>
          <w:shd w:val="clear" w:color="auto" w:fill="FFFFFF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</w:t>
      </w:r>
    </w:p>
    <w:sectPr w:rsidR="00E62B2D" w:rsidRPr="00267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C1"/>
    <w:rsid w:val="00267E43"/>
    <w:rsid w:val="00851418"/>
    <w:rsid w:val="00A960C1"/>
    <w:rsid w:val="00E6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&#380;en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7EA0685-47D0-40A7-9241-A1902892B49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</TotalTime>
  <Pages>4</Pages>
  <Words>1634</Words>
  <Characters>9805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2018-10-17T19:35:00Z</dcterms:created>
  <dcterms:modified xsi:type="dcterms:W3CDTF">2018-10-17T19:37:00Z</dcterms:modified>
</cp:coreProperties>
</file>